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338" w:rsidRPr="002F4338" w:rsidRDefault="002F4338" w:rsidP="002F4338">
      <w:pPr>
        <w:rPr>
          <w:rFonts w:ascii="Times New Roman" w:hAnsi="Times New Roman" w:cs="Times New Roman"/>
          <w:sz w:val="40"/>
          <w:szCs w:val="40"/>
        </w:rPr>
      </w:pPr>
      <w:r w:rsidRPr="002F4338">
        <w:rPr>
          <w:rFonts w:ascii="Times New Roman" w:hAnsi="Times New Roman" w:cs="Times New Roman"/>
          <w:sz w:val="40"/>
          <w:szCs w:val="40"/>
        </w:rPr>
        <w:t xml:space="preserve">Д.Медведев расширил доступ малого бизнеса </w:t>
      </w:r>
      <w:proofErr w:type="gramStart"/>
      <w:r w:rsidRPr="002F4338">
        <w:rPr>
          <w:rFonts w:ascii="Times New Roman" w:hAnsi="Times New Roman" w:cs="Times New Roman"/>
          <w:sz w:val="40"/>
          <w:szCs w:val="40"/>
        </w:rPr>
        <w:t>к</w:t>
      </w:r>
      <w:proofErr w:type="gramEnd"/>
      <w:r w:rsidRPr="002F4338">
        <w:rPr>
          <w:rFonts w:ascii="Times New Roman" w:hAnsi="Times New Roman" w:cs="Times New Roman"/>
          <w:sz w:val="40"/>
          <w:szCs w:val="40"/>
        </w:rPr>
        <w:t xml:space="preserve"> крупным </w:t>
      </w:r>
      <w:proofErr w:type="spellStart"/>
      <w:r w:rsidRPr="002F4338">
        <w:rPr>
          <w:rFonts w:ascii="Times New Roman" w:hAnsi="Times New Roman" w:cs="Times New Roman"/>
          <w:sz w:val="40"/>
          <w:szCs w:val="40"/>
        </w:rPr>
        <w:t>госзакупкам</w:t>
      </w:r>
      <w:proofErr w:type="spellEnd"/>
    </w:p>
    <w:p w:rsidR="002F4338" w:rsidRPr="002F4338" w:rsidRDefault="002F4338" w:rsidP="002F4338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4338">
        <w:rPr>
          <w:rFonts w:ascii="Times New Roman" w:hAnsi="Times New Roman" w:cs="Times New Roman"/>
          <w:sz w:val="24"/>
          <w:szCs w:val="24"/>
        </w:rPr>
        <w:t xml:space="preserve">Правительство РФ снизило с 2 </w:t>
      </w:r>
      <w:proofErr w:type="spellStart"/>
      <w:proofErr w:type="gramStart"/>
      <w:r w:rsidRPr="002F4338">
        <w:rPr>
          <w:rFonts w:ascii="Times New Roman" w:hAnsi="Times New Roman" w:cs="Times New Roman"/>
          <w:sz w:val="24"/>
          <w:szCs w:val="24"/>
        </w:rPr>
        <w:t>млрд</w:t>
      </w:r>
      <w:proofErr w:type="spellEnd"/>
      <w:proofErr w:type="gramEnd"/>
      <w:r w:rsidRPr="002F4338">
        <w:rPr>
          <w:rFonts w:ascii="Times New Roman" w:hAnsi="Times New Roman" w:cs="Times New Roman"/>
          <w:sz w:val="24"/>
          <w:szCs w:val="24"/>
        </w:rPr>
        <w:t xml:space="preserve"> до 500 </w:t>
      </w:r>
      <w:proofErr w:type="spellStart"/>
      <w:r w:rsidRPr="002F4338">
        <w:rPr>
          <w:rFonts w:ascii="Times New Roman" w:hAnsi="Times New Roman" w:cs="Times New Roman"/>
          <w:sz w:val="24"/>
          <w:szCs w:val="24"/>
        </w:rPr>
        <w:t>млн</w:t>
      </w:r>
      <w:proofErr w:type="spellEnd"/>
      <w:r w:rsidRPr="002F4338">
        <w:rPr>
          <w:rFonts w:ascii="Times New Roman" w:hAnsi="Times New Roman" w:cs="Times New Roman"/>
          <w:sz w:val="24"/>
          <w:szCs w:val="24"/>
        </w:rPr>
        <w:t xml:space="preserve"> рублей порог годового объема выручки, после которого </w:t>
      </w:r>
      <w:proofErr w:type="spellStart"/>
      <w:r w:rsidRPr="002F4338">
        <w:rPr>
          <w:rFonts w:ascii="Times New Roman" w:hAnsi="Times New Roman" w:cs="Times New Roman"/>
          <w:sz w:val="24"/>
          <w:szCs w:val="24"/>
        </w:rPr>
        <w:t>госзаказчики</w:t>
      </w:r>
      <w:proofErr w:type="spellEnd"/>
      <w:r w:rsidRPr="002F4338">
        <w:rPr>
          <w:rFonts w:ascii="Times New Roman" w:hAnsi="Times New Roman" w:cs="Times New Roman"/>
          <w:sz w:val="24"/>
          <w:szCs w:val="24"/>
        </w:rPr>
        <w:t xml:space="preserve"> могут или обязаны осуществлять закупки у предприятий малого и среднего бизнеса. Об этом заявил премьер-министр РФ Дмитрий Медведев.</w:t>
      </w:r>
    </w:p>
    <w:p w:rsidR="002F4338" w:rsidRPr="002F4338" w:rsidRDefault="002F4338" w:rsidP="002F4338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4338" w:rsidRPr="002F4338" w:rsidRDefault="002F4338" w:rsidP="002F4338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4338">
        <w:rPr>
          <w:rFonts w:ascii="Times New Roman" w:hAnsi="Times New Roman" w:cs="Times New Roman"/>
          <w:sz w:val="24"/>
          <w:szCs w:val="24"/>
        </w:rPr>
        <w:t>Отмечается, что инициатива была принята в рамках приоритетного проекта по поддержке малого бизнеса и индивидуального предпринимательства. Также для расширения возможного количества заказчиков в их число вошли региональные и федеральные автономные учреждения.</w:t>
      </w:r>
    </w:p>
    <w:p w:rsidR="002F4338" w:rsidRPr="002F4338" w:rsidRDefault="002F4338" w:rsidP="002F4338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4338" w:rsidRPr="002F4338" w:rsidRDefault="002F4338" w:rsidP="002F4338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4338">
        <w:rPr>
          <w:rFonts w:ascii="Times New Roman" w:hAnsi="Times New Roman" w:cs="Times New Roman"/>
          <w:sz w:val="24"/>
          <w:szCs w:val="24"/>
        </w:rPr>
        <w:t xml:space="preserve">«Рассчитываю, что эти решения позволят дополнительно привлечь к участию в закупках более тысячи новых заказчиков федерального и регионального уровня и уже в следующем году увеличить объем закупок у малого бизнеса до 3 </w:t>
      </w:r>
      <w:proofErr w:type="spellStart"/>
      <w:proofErr w:type="gramStart"/>
      <w:r w:rsidRPr="002F4338">
        <w:rPr>
          <w:rFonts w:ascii="Times New Roman" w:hAnsi="Times New Roman" w:cs="Times New Roman"/>
          <w:sz w:val="24"/>
          <w:szCs w:val="24"/>
        </w:rPr>
        <w:t>трлн</w:t>
      </w:r>
      <w:proofErr w:type="spellEnd"/>
      <w:proofErr w:type="gramEnd"/>
      <w:r w:rsidRPr="002F4338">
        <w:rPr>
          <w:rFonts w:ascii="Times New Roman" w:hAnsi="Times New Roman" w:cs="Times New Roman"/>
          <w:sz w:val="24"/>
          <w:szCs w:val="24"/>
        </w:rPr>
        <w:t xml:space="preserve"> рублей», - отметил глава </w:t>
      </w:r>
      <w:proofErr w:type="spellStart"/>
      <w:r w:rsidRPr="002F4338">
        <w:rPr>
          <w:rFonts w:ascii="Times New Roman" w:hAnsi="Times New Roman" w:cs="Times New Roman"/>
          <w:sz w:val="24"/>
          <w:szCs w:val="24"/>
        </w:rPr>
        <w:t>кабмина</w:t>
      </w:r>
      <w:proofErr w:type="spellEnd"/>
      <w:r w:rsidRPr="002F4338">
        <w:rPr>
          <w:rFonts w:ascii="Times New Roman" w:hAnsi="Times New Roman" w:cs="Times New Roman"/>
          <w:sz w:val="24"/>
          <w:szCs w:val="24"/>
        </w:rPr>
        <w:t>.</w:t>
      </w:r>
    </w:p>
    <w:p w:rsidR="002F4338" w:rsidRPr="002F4338" w:rsidRDefault="002F4338" w:rsidP="002F4338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9132D" w:rsidRPr="002F4338" w:rsidRDefault="002F4338" w:rsidP="002F4338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4338">
        <w:rPr>
          <w:rFonts w:ascii="Times New Roman" w:hAnsi="Times New Roman" w:cs="Times New Roman"/>
          <w:sz w:val="24"/>
          <w:szCs w:val="24"/>
        </w:rPr>
        <w:t>Ранее представители российских деловых кругов направили президенту РФ Владимиру Путину письмо, в котором пожаловались на рост фискальной нагрузки вопреки мораторию правительства.</w:t>
      </w:r>
    </w:p>
    <w:sectPr w:rsidR="00B9132D" w:rsidRPr="002F4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F4338"/>
    <w:rsid w:val="002F4338"/>
    <w:rsid w:val="00B91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KATYSY</dc:creator>
  <cp:keywords/>
  <dc:description/>
  <cp:lastModifiedBy>KATYSY</cp:lastModifiedBy>
  <cp:revision>2</cp:revision>
  <dcterms:created xsi:type="dcterms:W3CDTF">2017-11-22T11:39:00Z</dcterms:created>
  <dcterms:modified xsi:type="dcterms:W3CDTF">2017-11-22T11:41:00Z</dcterms:modified>
</cp:coreProperties>
</file>